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Proiectul privind Învățământul Secundar (ROSE)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Schema de Granturi pentru Licee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Beneficiar:  COLEGIUL TEHNIC DE ALIMENTATIE SI TURISM „DUMITRU MOTOC” GALATI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ro-RO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>Titlul subproiectului: Acces la Studii prin Învățare Inteligentă (ASII)</w:t>
      </w:r>
    </w:p>
    <w:p w:rsidR="004A67E2" w:rsidRPr="00AF2030" w:rsidRDefault="004A67E2" w:rsidP="004A67E2">
      <w:pPr>
        <w:rPr>
          <w:rFonts w:cstheme="minorHAnsi"/>
          <w:color w:val="4F81BD" w:themeColor="accent1"/>
          <w:sz w:val="22"/>
          <w:szCs w:val="22"/>
          <w:lang w:val="fr-BE"/>
        </w:rPr>
      </w:pPr>
      <w:r w:rsidRPr="00AF2030">
        <w:rPr>
          <w:rFonts w:cstheme="minorHAnsi"/>
          <w:color w:val="4F81BD" w:themeColor="accent1"/>
          <w:sz w:val="22"/>
          <w:szCs w:val="22"/>
          <w:lang w:val="ro-RO"/>
        </w:rPr>
        <w:t xml:space="preserve">Acord de grant nr. </w:t>
      </w:r>
      <w:r w:rsidRPr="00AF2030">
        <w:rPr>
          <w:rFonts w:cstheme="minorHAnsi"/>
          <w:color w:val="4F81BD" w:themeColor="accent1"/>
          <w:sz w:val="22"/>
          <w:szCs w:val="22"/>
        </w:rPr>
        <w:t>AG709/SGL/RII/02.10.2018</w:t>
      </w:r>
    </w:p>
    <w:p w:rsidR="00B373FB" w:rsidRPr="009254D1" w:rsidRDefault="00B373FB" w:rsidP="00F212F6">
      <w:pPr>
        <w:spacing w:line="276" w:lineRule="auto"/>
        <w:jc w:val="center"/>
        <w:rPr>
          <w:b/>
          <w:sz w:val="20"/>
          <w:u w:val="single"/>
          <w:lang w:val="ro-RO"/>
        </w:rPr>
      </w:pPr>
      <w:r w:rsidRPr="009254D1">
        <w:rPr>
          <w:b/>
          <w:sz w:val="20"/>
          <w:u w:val="single"/>
          <w:lang w:val="ro-RO"/>
        </w:rPr>
        <w:t>Termeni şi Condiţii de Prestare*</w:t>
      </w:r>
      <w:r w:rsidRPr="009254D1">
        <w:rPr>
          <w:rStyle w:val="FootnoteReference"/>
          <w:b/>
          <w:sz w:val="20"/>
          <w:u w:val="single"/>
          <w:lang w:val="ro-RO"/>
        </w:rPr>
        <w:footnoteReference w:id="1"/>
      </w:r>
    </w:p>
    <w:p w:rsidR="00B373FB" w:rsidRPr="009254D1" w:rsidRDefault="00B373FB" w:rsidP="00F212F6">
      <w:pPr>
        <w:pStyle w:val="ChapterNumber"/>
        <w:spacing w:after="0" w:line="276" w:lineRule="auto"/>
        <w:jc w:val="center"/>
        <w:rPr>
          <w:b/>
          <w:i/>
          <w:color w:val="3366FF"/>
          <w:sz w:val="20"/>
          <w:lang w:val="ro-RO"/>
        </w:rPr>
      </w:pPr>
      <w:r w:rsidRPr="009254D1">
        <w:rPr>
          <w:b/>
          <w:i/>
          <w:sz w:val="20"/>
          <w:lang w:val="ro-RO"/>
        </w:rPr>
        <w:t xml:space="preserve">Achiziția de </w:t>
      </w:r>
      <w:r w:rsidR="00111EF2">
        <w:rPr>
          <w:b/>
          <w:i/>
          <w:sz w:val="20"/>
          <w:lang w:val="ro-RO"/>
        </w:rPr>
        <w:t xml:space="preserve">– </w:t>
      </w:r>
      <w:r w:rsidR="00DE1EDC">
        <w:rPr>
          <w:b/>
          <w:i/>
          <w:sz w:val="20"/>
          <w:lang w:val="ro-RO"/>
        </w:rPr>
        <w:t>consumabile papetărie</w:t>
      </w:r>
    </w:p>
    <w:p w:rsidR="00B373FB" w:rsidRPr="009254D1" w:rsidRDefault="00B373FB" w:rsidP="00F212F6">
      <w:pPr>
        <w:spacing w:line="276" w:lineRule="auto"/>
        <w:rPr>
          <w:sz w:val="20"/>
          <w:lang w:val="ro-RO"/>
        </w:rPr>
      </w:pPr>
    </w:p>
    <w:p w:rsidR="0043572A" w:rsidRPr="009254D1" w:rsidRDefault="0043572A" w:rsidP="00F212F6">
      <w:pPr>
        <w:spacing w:line="276" w:lineRule="auto"/>
        <w:rPr>
          <w:sz w:val="20"/>
          <w:lang w:val="ro-RO"/>
        </w:rPr>
      </w:pPr>
      <w:r w:rsidRPr="009254D1">
        <w:rPr>
          <w:sz w:val="20"/>
          <w:lang w:val="ro-RO"/>
        </w:rPr>
        <w:t>Proiectul privind Învățământul Secundar (ROSE)</w:t>
      </w:r>
    </w:p>
    <w:p w:rsidR="0043572A" w:rsidRPr="009254D1" w:rsidRDefault="0043572A" w:rsidP="00F212F6">
      <w:pPr>
        <w:spacing w:line="276" w:lineRule="auto"/>
        <w:rPr>
          <w:sz w:val="20"/>
          <w:lang w:val="ro-RO" w:eastAsia="ro-RO"/>
        </w:rPr>
      </w:pPr>
      <w:r w:rsidRPr="009254D1">
        <w:rPr>
          <w:sz w:val="20"/>
          <w:lang w:val="ro-RO"/>
        </w:rPr>
        <w:t xml:space="preserve">Beneficiar: </w:t>
      </w:r>
      <w:r w:rsidR="005B1548" w:rsidRPr="005B1548">
        <w:rPr>
          <w:b/>
          <w:i/>
          <w:sz w:val="20"/>
          <w:lang w:val="ro-RO" w:eastAsia="ro-RO"/>
        </w:rPr>
        <w:t>Colegiul Tehnic</w:t>
      </w:r>
      <w:r w:rsidR="005B1548">
        <w:rPr>
          <w:b/>
          <w:i/>
          <w:sz w:val="20"/>
          <w:lang w:val="ro-RO" w:eastAsia="ro-RO"/>
        </w:rPr>
        <w:t xml:space="preserve"> de</w:t>
      </w:r>
      <w:r w:rsidR="005B1548" w:rsidRPr="005B1548">
        <w:rPr>
          <w:b/>
          <w:i/>
          <w:sz w:val="20"/>
          <w:lang w:val="ro-RO" w:eastAsia="ro-RO"/>
        </w:rPr>
        <w:t xml:space="preserve"> Alimentatie </w:t>
      </w:r>
      <w:r w:rsidR="005B1548">
        <w:rPr>
          <w:b/>
          <w:i/>
          <w:sz w:val="20"/>
          <w:lang w:val="ro-RO" w:eastAsia="ro-RO"/>
        </w:rPr>
        <w:t>s</w:t>
      </w:r>
      <w:r w:rsidR="005B1548" w:rsidRPr="005B1548">
        <w:rPr>
          <w:b/>
          <w:i/>
          <w:sz w:val="20"/>
          <w:lang w:val="ro-RO" w:eastAsia="ro-RO"/>
        </w:rPr>
        <w:t>i Turism „Dumitru Motoc” Galati</w:t>
      </w:r>
    </w:p>
    <w:p w:rsidR="0043572A" w:rsidRPr="009254D1" w:rsidRDefault="0043572A" w:rsidP="00F212F6">
      <w:pPr>
        <w:spacing w:line="276" w:lineRule="auto"/>
        <w:ind w:left="6300" w:hanging="6300"/>
        <w:rPr>
          <w:sz w:val="20"/>
          <w:lang w:val="ro-RO"/>
        </w:rPr>
      </w:pPr>
      <w:r w:rsidRPr="009254D1">
        <w:rPr>
          <w:sz w:val="20"/>
          <w:lang w:val="ro-RO"/>
        </w:rPr>
        <w:t>Ofertant: ________________</w:t>
      </w:r>
      <w:r w:rsidR="005B1548">
        <w:rPr>
          <w:sz w:val="20"/>
          <w:lang w:val="ro-RO"/>
        </w:rPr>
        <w:t>_____________________________________</w:t>
      </w:r>
      <w:r w:rsidRPr="009254D1">
        <w:rPr>
          <w:sz w:val="20"/>
          <w:lang w:val="ro-RO"/>
        </w:rPr>
        <w:t>____</w:t>
      </w:r>
    </w:p>
    <w:p w:rsidR="00B373FB" w:rsidRPr="009254D1" w:rsidRDefault="00B373FB" w:rsidP="00F212F6">
      <w:pPr>
        <w:spacing w:line="276" w:lineRule="auto"/>
        <w:rPr>
          <w:b/>
          <w:sz w:val="20"/>
          <w:lang w:val="ro-RO"/>
        </w:rPr>
      </w:pPr>
    </w:p>
    <w:p w:rsidR="00B373FB" w:rsidRPr="009254D1" w:rsidRDefault="00B373FB" w:rsidP="00F212F6">
      <w:pPr>
        <w:spacing w:line="276" w:lineRule="auto"/>
        <w:rPr>
          <w:i/>
          <w:sz w:val="20"/>
          <w:u w:val="single"/>
          <w:lang w:val="ro-RO"/>
        </w:rPr>
      </w:pPr>
      <w:r w:rsidRPr="009254D1">
        <w:rPr>
          <w:b/>
          <w:sz w:val="20"/>
          <w:lang w:val="ro-RO"/>
        </w:rPr>
        <w:t>1</w:t>
      </w:r>
      <w:r w:rsidRPr="009254D1">
        <w:rPr>
          <w:sz w:val="20"/>
          <w:lang w:val="ro-RO"/>
        </w:rPr>
        <w:t>.</w:t>
      </w:r>
      <w:r w:rsidRPr="009254D1">
        <w:rPr>
          <w:sz w:val="20"/>
          <w:lang w:val="ro-RO"/>
        </w:rPr>
        <w:tab/>
      </w:r>
      <w:r w:rsidRPr="009254D1">
        <w:rPr>
          <w:b/>
          <w:sz w:val="20"/>
          <w:u w:val="single"/>
          <w:lang w:val="ro-RO"/>
        </w:rPr>
        <w:t>Oferta de preț</w:t>
      </w:r>
      <w:r w:rsidRPr="009254D1">
        <w:rPr>
          <w:b/>
          <w:sz w:val="20"/>
          <w:lang w:val="ro-RO"/>
        </w:rPr>
        <w:t xml:space="preserve">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31"/>
        <w:gridCol w:w="708"/>
        <w:gridCol w:w="851"/>
        <w:gridCol w:w="1559"/>
        <w:gridCol w:w="1154"/>
        <w:gridCol w:w="1620"/>
      </w:tblGrid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ab/>
              <w:t>Nr. crt.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(1)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Denumirea serviciilor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(2)</w:t>
            </w:r>
          </w:p>
        </w:tc>
        <w:tc>
          <w:tcPr>
            <w:tcW w:w="708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Cant.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B373FB" w:rsidRPr="009254D1" w:rsidRDefault="009254D1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Preț</w:t>
            </w:r>
            <w:r w:rsidR="00B373FB" w:rsidRPr="009254D1">
              <w:rPr>
                <w:b/>
                <w:sz w:val="20"/>
                <w:lang w:val="ro-RO"/>
              </w:rPr>
              <w:t xml:space="preserve"> unitar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(4)</w:t>
            </w:r>
          </w:p>
        </w:tc>
        <w:tc>
          <w:tcPr>
            <w:tcW w:w="1559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Valoare totala fără 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(5=3*4)</w:t>
            </w:r>
          </w:p>
        </w:tc>
        <w:tc>
          <w:tcPr>
            <w:tcW w:w="1154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Valoare totala cu TVA</w:t>
            </w:r>
          </w:p>
          <w:p w:rsidR="00B373FB" w:rsidRPr="009254D1" w:rsidRDefault="00B373FB" w:rsidP="00F212F6">
            <w:pPr>
              <w:spacing w:line="276" w:lineRule="auto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(7=5+6)</w:t>
            </w: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1.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Hârtie A4</w:t>
            </w:r>
            <w:r>
              <w:rPr>
                <w:sz w:val="20"/>
                <w:lang w:val="ro-RO"/>
              </w:rPr>
              <w:t xml:space="preserve"> (top)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257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Hârtie A3</w:t>
            </w:r>
            <w:r>
              <w:rPr>
                <w:sz w:val="20"/>
                <w:lang w:val="ro-RO"/>
              </w:rPr>
              <w:t xml:space="preserve"> (top)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Dosar PVC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800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Biblioraft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Pix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1207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Apa plata (bidon 19l)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7.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885483">
            <w:pPr>
              <w:ind w:left="30" w:right="-92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Pahar plastic (unică folosință)</w:t>
            </w:r>
            <w:r w:rsidR="00885483">
              <w:rPr>
                <w:sz w:val="20"/>
                <w:lang w:val="ro-RO"/>
              </w:rPr>
              <w:t>-100/set</w:t>
            </w:r>
          </w:p>
        </w:tc>
        <w:tc>
          <w:tcPr>
            <w:tcW w:w="708" w:type="dxa"/>
            <w:vAlign w:val="center"/>
          </w:tcPr>
          <w:p w:rsidR="00DE1EDC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DE1EDC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DE1EDC" w:rsidRPr="00DE1EDC" w:rsidRDefault="00DE1EDC" w:rsidP="00CA61F4">
            <w:pPr>
              <w:ind w:left="30" w:right="-92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Cartuș multifuncțional</w:t>
            </w:r>
            <w:r w:rsidR="00885483">
              <w:rPr>
                <w:sz w:val="20"/>
                <w:lang w:val="ro-RO"/>
              </w:rPr>
              <w:t xml:space="preserve"> </w:t>
            </w:r>
            <w:r w:rsidR="002A2829">
              <w:rPr>
                <w:sz w:val="20"/>
                <w:lang w:val="ro-RO"/>
              </w:rPr>
              <w:t xml:space="preserve">Bizhub </w:t>
            </w:r>
            <w:r w:rsidR="00CA61F4">
              <w:rPr>
                <w:sz w:val="20"/>
                <w:lang w:val="ro-RO"/>
              </w:rPr>
              <w:t>negru</w:t>
            </w:r>
            <w:r w:rsidR="00066E46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E1EDC" w:rsidRPr="00DE1EDC" w:rsidRDefault="00CA61F4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851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DE1EDC" w:rsidRPr="00DE1EDC" w:rsidRDefault="00DE1EDC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1EDC" w:rsidRPr="009254D1" w:rsidRDefault="00DE1EDC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CA61F4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CA61F4" w:rsidRDefault="00CA61F4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9.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CA61F4" w:rsidRPr="00DE1EDC" w:rsidRDefault="00CA61F4" w:rsidP="00CA61F4">
            <w:pPr>
              <w:ind w:left="30" w:right="-92" w:hanging="111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Cartuș multifuncțional</w:t>
            </w:r>
            <w:r>
              <w:rPr>
                <w:sz w:val="20"/>
                <w:lang w:val="ro-RO"/>
              </w:rPr>
              <w:t xml:space="preserve"> Bizhub color</w:t>
            </w:r>
          </w:p>
        </w:tc>
        <w:tc>
          <w:tcPr>
            <w:tcW w:w="708" w:type="dxa"/>
            <w:vAlign w:val="center"/>
          </w:tcPr>
          <w:p w:rsidR="00CA61F4" w:rsidRDefault="00CA61F4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</w:p>
        </w:tc>
        <w:tc>
          <w:tcPr>
            <w:tcW w:w="851" w:type="dxa"/>
          </w:tcPr>
          <w:p w:rsidR="00CA61F4" w:rsidRPr="00DE1EDC" w:rsidRDefault="00CA61F4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CA61F4" w:rsidRPr="00DE1EDC" w:rsidRDefault="00CA61F4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CA61F4" w:rsidRPr="009254D1" w:rsidRDefault="00CA61F4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A61F4" w:rsidRPr="009254D1" w:rsidRDefault="00CA61F4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066E46" w:rsidRPr="009254D1" w:rsidTr="00066E46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066E46" w:rsidRDefault="00CA61F4" w:rsidP="00DE1EDC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  <w:r w:rsidR="00066E46">
              <w:rPr>
                <w:sz w:val="20"/>
                <w:lang w:val="ro-RO"/>
              </w:rPr>
              <w:t>.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066E46" w:rsidRPr="00DE1EDC" w:rsidRDefault="00066E46" w:rsidP="00683536">
            <w:pPr>
              <w:ind w:left="30" w:right="-92" w:hanging="111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Folii transparente 100/set</w:t>
            </w:r>
          </w:p>
        </w:tc>
        <w:tc>
          <w:tcPr>
            <w:tcW w:w="708" w:type="dxa"/>
            <w:vAlign w:val="center"/>
          </w:tcPr>
          <w:p w:rsidR="00066E46" w:rsidRPr="00DE1EDC" w:rsidRDefault="00F37671" w:rsidP="00DE1EDC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851" w:type="dxa"/>
          </w:tcPr>
          <w:p w:rsidR="00066E46" w:rsidRPr="00DE1EDC" w:rsidRDefault="00066E46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559" w:type="dxa"/>
          </w:tcPr>
          <w:p w:rsidR="00066E46" w:rsidRPr="00DE1EDC" w:rsidRDefault="00066E46" w:rsidP="00DE1EDC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1154" w:type="dxa"/>
            <w:vAlign w:val="center"/>
          </w:tcPr>
          <w:p w:rsidR="00066E46" w:rsidRPr="009254D1" w:rsidRDefault="00066E46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E46" w:rsidRPr="009254D1" w:rsidRDefault="00066E46" w:rsidP="00DE1EDC">
            <w:pPr>
              <w:ind w:left="162"/>
              <w:jc w:val="center"/>
              <w:rPr>
                <w:sz w:val="20"/>
                <w:lang w:val="ro-RO"/>
              </w:rPr>
            </w:pPr>
          </w:p>
        </w:tc>
      </w:tr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9254D1" w:rsidRDefault="00B373FB" w:rsidP="00F212F6">
            <w:pPr>
              <w:spacing w:line="276" w:lineRule="auto"/>
              <w:ind w:left="162"/>
              <w:rPr>
                <w:b/>
                <w:sz w:val="20"/>
                <w:lang w:val="ro-RO"/>
              </w:rPr>
            </w:pPr>
          </w:p>
        </w:tc>
        <w:tc>
          <w:tcPr>
            <w:tcW w:w="3131" w:type="dxa"/>
            <w:shd w:val="clear" w:color="auto" w:fill="auto"/>
            <w:vAlign w:val="bottom"/>
          </w:tcPr>
          <w:p w:rsidR="00B373FB" w:rsidRPr="009254D1" w:rsidRDefault="00B373FB" w:rsidP="00F212F6">
            <w:pPr>
              <w:spacing w:line="276" w:lineRule="auto"/>
              <w:ind w:left="-198" w:firstLine="198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TOTAL</w:t>
            </w:r>
          </w:p>
        </w:tc>
        <w:tc>
          <w:tcPr>
            <w:tcW w:w="708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851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559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154" w:type="dxa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</w:tr>
    </w:tbl>
    <w:p w:rsidR="00994A52" w:rsidRDefault="00994A52" w:rsidP="00F212F6">
      <w:pPr>
        <w:spacing w:line="276" w:lineRule="auto"/>
        <w:ind w:left="720" w:hanging="720"/>
        <w:jc w:val="both"/>
        <w:rPr>
          <w:b/>
          <w:sz w:val="20"/>
          <w:lang w:val="ro-RO"/>
        </w:rPr>
      </w:pPr>
    </w:p>
    <w:p w:rsidR="00B373FB" w:rsidRDefault="00B373FB" w:rsidP="00F212F6">
      <w:pPr>
        <w:spacing w:line="276" w:lineRule="auto"/>
        <w:ind w:left="720" w:hanging="720"/>
        <w:jc w:val="both"/>
        <w:rPr>
          <w:sz w:val="20"/>
          <w:lang w:val="ro-RO"/>
        </w:rPr>
      </w:pPr>
      <w:r w:rsidRPr="009254D1">
        <w:rPr>
          <w:b/>
          <w:sz w:val="20"/>
          <w:lang w:val="ro-RO"/>
        </w:rPr>
        <w:t>2.</w:t>
      </w:r>
      <w:r w:rsidR="00994A52">
        <w:rPr>
          <w:b/>
          <w:sz w:val="20"/>
          <w:lang w:val="ro-RO"/>
        </w:rPr>
        <w:t xml:space="preserve"> </w:t>
      </w:r>
      <w:r w:rsidR="00994A52">
        <w:rPr>
          <w:b/>
          <w:sz w:val="20"/>
          <w:lang w:val="ro-RO"/>
        </w:rPr>
        <w:tab/>
      </w:r>
      <w:r w:rsidR="00637ADE">
        <w:rPr>
          <w:b/>
          <w:sz w:val="20"/>
          <w:lang w:val="ro-RO"/>
        </w:rPr>
        <w:t>P</w:t>
      </w:r>
      <w:r w:rsidR="009254D1" w:rsidRPr="009254D1">
        <w:rPr>
          <w:b/>
          <w:sz w:val="20"/>
          <w:u w:val="single"/>
          <w:lang w:val="ro-RO"/>
        </w:rPr>
        <w:t>reț</w:t>
      </w:r>
      <w:r w:rsidRPr="009254D1">
        <w:rPr>
          <w:b/>
          <w:sz w:val="20"/>
          <w:u w:val="single"/>
          <w:lang w:val="ro-RO"/>
        </w:rPr>
        <w:t xml:space="preserve"> fix:</w:t>
      </w:r>
      <w:r w:rsidRPr="009254D1">
        <w:rPr>
          <w:b/>
          <w:sz w:val="20"/>
          <w:lang w:val="ro-RO"/>
        </w:rPr>
        <w:t xml:space="preserve"> </w:t>
      </w:r>
      <w:r w:rsidR="009254D1" w:rsidRPr="009254D1">
        <w:rPr>
          <w:sz w:val="20"/>
          <w:lang w:val="ro-RO"/>
        </w:rPr>
        <w:t>Prețul</w:t>
      </w:r>
      <w:r w:rsidRPr="009254D1">
        <w:rPr>
          <w:sz w:val="20"/>
          <w:lang w:val="ro-RO"/>
        </w:rPr>
        <w:t xml:space="preserve"> indicat mai sus este ferm şi fix şi nu poate fi modificat pe durata executării contractului.</w:t>
      </w:r>
    </w:p>
    <w:p w:rsidR="00994A52" w:rsidRPr="009254D1" w:rsidRDefault="00994A52" w:rsidP="00F212F6">
      <w:pPr>
        <w:spacing w:line="276" w:lineRule="auto"/>
        <w:ind w:left="720" w:hanging="720"/>
        <w:jc w:val="both"/>
        <w:rPr>
          <w:sz w:val="20"/>
          <w:lang w:val="ro-RO"/>
        </w:rPr>
      </w:pPr>
    </w:p>
    <w:p w:rsidR="00B373FB" w:rsidRPr="009254D1" w:rsidRDefault="00B373FB" w:rsidP="00F212F6">
      <w:pPr>
        <w:spacing w:line="276" w:lineRule="auto"/>
        <w:ind w:left="720" w:hanging="720"/>
        <w:jc w:val="both"/>
        <w:rPr>
          <w:i/>
          <w:color w:val="FF0000"/>
          <w:sz w:val="20"/>
          <w:lang w:val="ro-RO"/>
        </w:rPr>
      </w:pPr>
      <w:r w:rsidRPr="009254D1">
        <w:rPr>
          <w:b/>
          <w:sz w:val="20"/>
          <w:lang w:val="ro-RO"/>
        </w:rPr>
        <w:t>3.</w:t>
      </w:r>
      <w:r w:rsidRPr="009254D1">
        <w:rPr>
          <w:b/>
          <w:sz w:val="20"/>
          <w:lang w:val="ro-RO"/>
        </w:rPr>
        <w:tab/>
      </w:r>
      <w:r w:rsidRPr="009254D1">
        <w:rPr>
          <w:b/>
          <w:sz w:val="20"/>
          <w:u w:val="single"/>
          <w:lang w:val="ro-RO"/>
        </w:rPr>
        <w:t>Calendar de realizare a serviciilor:</w:t>
      </w:r>
      <w:r w:rsidRPr="009254D1">
        <w:rPr>
          <w:b/>
          <w:sz w:val="20"/>
          <w:lang w:val="ro-RO"/>
        </w:rPr>
        <w:t xml:space="preserve"> </w:t>
      </w:r>
      <w:r w:rsidRPr="009254D1">
        <w:rPr>
          <w:sz w:val="20"/>
          <w:lang w:val="ro-RO"/>
        </w:rPr>
        <w:t xml:space="preserve">Serviciile prevăzute se realizează </w:t>
      </w:r>
      <w:r w:rsidR="0040275E">
        <w:rPr>
          <w:sz w:val="20"/>
          <w:lang w:val="ro-RO"/>
        </w:rPr>
        <w:t>din momentul semnării</w:t>
      </w:r>
      <w:r w:rsidRPr="009254D1">
        <w:rPr>
          <w:sz w:val="20"/>
          <w:lang w:val="ro-RO"/>
        </w:rPr>
        <w:t xml:space="preserve"> Contractului/ Notei de Comanda, conform următorului program</w:t>
      </w:r>
      <w:r w:rsidRPr="009254D1">
        <w:rPr>
          <w:color w:val="FF0000"/>
          <w:sz w:val="20"/>
          <w:lang w:val="ro-RO"/>
        </w:rPr>
        <w:t xml:space="preserve">: 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564"/>
        <w:gridCol w:w="992"/>
        <w:gridCol w:w="5467"/>
      </w:tblGrid>
      <w:tr w:rsidR="00B373FB" w:rsidRPr="009254D1" w:rsidTr="00E14C74">
        <w:trPr>
          <w:trHeight w:val="285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 xml:space="preserve">Nr. </w:t>
            </w:r>
            <w:r w:rsidR="00E17808">
              <w:rPr>
                <w:b/>
                <w:sz w:val="20"/>
                <w:lang w:val="ro-RO"/>
              </w:rPr>
              <w:t>c</w:t>
            </w:r>
            <w:r w:rsidRPr="009254D1">
              <w:rPr>
                <w:b/>
                <w:sz w:val="20"/>
                <w:lang w:val="ro-RO"/>
              </w:rPr>
              <w:t>rt.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Denumirea serviciilor</w:t>
            </w:r>
          </w:p>
        </w:tc>
        <w:tc>
          <w:tcPr>
            <w:tcW w:w="992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Cant.</w:t>
            </w:r>
          </w:p>
        </w:tc>
        <w:tc>
          <w:tcPr>
            <w:tcW w:w="5467" w:type="dxa"/>
            <w:vAlign w:val="center"/>
          </w:tcPr>
          <w:p w:rsidR="00B373FB" w:rsidRPr="009254D1" w:rsidRDefault="00B373FB" w:rsidP="00F212F6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Termene de realizare</w:t>
            </w:r>
          </w:p>
        </w:tc>
      </w:tr>
      <w:tr w:rsidR="00F37671" w:rsidRPr="00A54373" w:rsidTr="004873DB">
        <w:trPr>
          <w:trHeight w:val="51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 w:rsidRPr="009254D1">
              <w:rPr>
                <w:sz w:val="20"/>
                <w:lang w:val="ro-RO"/>
              </w:rPr>
              <w:t>1.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Hârtie A4</w:t>
            </w:r>
            <w:r>
              <w:rPr>
                <w:sz w:val="20"/>
                <w:lang w:val="ro-RO"/>
              </w:rPr>
              <w:t xml:space="preserve"> (top)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257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74</w:t>
            </w: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 xml:space="preserve"> de topuri până la data de 31.12.2018.</w:t>
            </w:r>
          </w:p>
          <w:p w:rsidR="00F37671" w:rsidRPr="00885483" w:rsidRDefault="00F37671" w:rsidP="00F37671">
            <w:pPr>
              <w:rPr>
                <w:lang w:val="ro-RO"/>
              </w:rPr>
            </w:pP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>1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83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topuri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Hârtie A3</w:t>
            </w:r>
            <w:r>
              <w:rPr>
                <w:sz w:val="20"/>
                <w:lang w:val="ro-RO"/>
              </w:rPr>
              <w:t xml:space="preserve"> (top)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1 top până la data de 31.12.2018</w:t>
            </w:r>
          </w:p>
          <w:p w:rsidR="00F37671" w:rsidRPr="004873DB" w:rsidRDefault="00F37671" w:rsidP="00F37671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>1 top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Dosar PVC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800</w:t>
            </w:r>
          </w:p>
        </w:tc>
        <w:tc>
          <w:tcPr>
            <w:tcW w:w="5467" w:type="dxa"/>
            <w:vAlign w:val="center"/>
          </w:tcPr>
          <w:p w:rsidR="00F37671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220 de bucati p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ână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la data de </w:t>
            </w: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31.12.2018</w:t>
            </w:r>
          </w:p>
          <w:p w:rsidR="00F37671" w:rsidRPr="00F37671" w:rsidRDefault="00F37671" w:rsidP="00F37671">
            <w:pPr>
              <w:rPr>
                <w:lang w:val="ro-RO"/>
              </w:rPr>
            </w:pPr>
            <w:r>
              <w:rPr>
                <w:rFonts w:eastAsiaTheme="majorEastAsia"/>
                <w:bCs/>
                <w:iCs/>
                <w:sz w:val="20"/>
                <w:lang w:val="ro-RO"/>
              </w:rPr>
              <w:t>580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de bucati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Biblioraft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5467" w:type="dxa"/>
            <w:vAlign w:val="center"/>
          </w:tcPr>
          <w:p w:rsidR="00F37671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20 de bucati p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ână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la data de </w:t>
            </w: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31.12.2018</w:t>
            </w:r>
          </w:p>
          <w:p w:rsidR="00F37671" w:rsidRPr="00F37671" w:rsidRDefault="00F37671" w:rsidP="00F37671">
            <w:pPr>
              <w:rPr>
                <w:lang w:val="ro-RO"/>
              </w:rPr>
            </w:pPr>
            <w:r>
              <w:rPr>
                <w:rFonts w:eastAsiaTheme="majorEastAsia"/>
                <w:bCs/>
                <w:iCs/>
                <w:sz w:val="20"/>
                <w:lang w:val="ro-RO"/>
              </w:rPr>
              <w:t>20 de bucati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Pix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1207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300 de buc. până la data de 31.12.2018</w:t>
            </w:r>
          </w:p>
          <w:p w:rsidR="00F37671" w:rsidRPr="004873DB" w:rsidRDefault="00F37671" w:rsidP="00F37671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>
              <w:rPr>
                <w:rFonts w:eastAsiaTheme="majorEastAsia"/>
                <w:bCs/>
                <w:iCs/>
                <w:sz w:val="20"/>
                <w:lang w:val="ro-RO"/>
              </w:rPr>
              <w:t>907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buc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ati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6.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Apa plata (bidon 19l)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8 buc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ati</w:t>
            </w: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 xml:space="preserve"> până la data de 31.12.2018</w:t>
            </w:r>
          </w:p>
          <w:p w:rsidR="00F37671" w:rsidRPr="004873DB" w:rsidRDefault="00F37671" w:rsidP="00F37671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>16 buc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ati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7.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F37671">
            <w:pPr>
              <w:ind w:left="30" w:right="-92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Pahar plastic (unică folosință)</w:t>
            </w:r>
            <w:r>
              <w:rPr>
                <w:sz w:val="20"/>
                <w:lang w:val="ro-RO"/>
              </w:rPr>
              <w:t>-100/set</w:t>
            </w:r>
          </w:p>
        </w:tc>
        <w:tc>
          <w:tcPr>
            <w:tcW w:w="992" w:type="dxa"/>
            <w:vAlign w:val="center"/>
          </w:tcPr>
          <w:p w:rsidR="00F37671" w:rsidRPr="00DE1EDC" w:rsidRDefault="00F37671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20 de seturi până la data de 31.12.2018</w:t>
            </w:r>
          </w:p>
          <w:p w:rsidR="00F37671" w:rsidRPr="004873DB" w:rsidRDefault="00F37671" w:rsidP="00F37671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>20 de seturi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F37671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F37671" w:rsidRPr="009254D1" w:rsidRDefault="00F37671" w:rsidP="00F37671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37671" w:rsidRPr="00DE1EDC" w:rsidRDefault="00F37671" w:rsidP="00CA61F4">
            <w:pPr>
              <w:ind w:left="-111" w:right="-234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Cartuș multifuncțional</w:t>
            </w:r>
            <w:r>
              <w:rPr>
                <w:sz w:val="20"/>
                <w:lang w:val="ro-RO"/>
              </w:rPr>
              <w:t xml:space="preserve"> Bizhub </w:t>
            </w:r>
            <w:r w:rsidR="00CA61F4">
              <w:rPr>
                <w:sz w:val="20"/>
                <w:lang w:val="ro-RO"/>
              </w:rPr>
              <w:t>negru</w:t>
            </w:r>
            <w:r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7671" w:rsidRPr="00DE1EDC" w:rsidRDefault="00CA61F4" w:rsidP="00F37671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5467" w:type="dxa"/>
            <w:vAlign w:val="center"/>
          </w:tcPr>
          <w:p w:rsidR="00F37671" w:rsidRPr="004873DB" w:rsidRDefault="00F37671" w:rsidP="00F37671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 w:rsidRPr="004873D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1 buc. până la data de 31.12.2018</w:t>
            </w:r>
          </w:p>
          <w:p w:rsidR="00F37671" w:rsidRPr="004873DB" w:rsidRDefault="00CA61F4" w:rsidP="00F37671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>
              <w:rPr>
                <w:rFonts w:eastAsiaTheme="majorEastAsia"/>
                <w:bCs/>
                <w:iCs/>
                <w:sz w:val="20"/>
                <w:lang w:val="ro-RO"/>
              </w:rPr>
              <w:t>1</w:t>
            </w:r>
            <w:r w:rsidR="00F37671"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buc pana la data de 30.09.2019</w:t>
            </w:r>
            <w:r w:rsidR="00F37671"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CA61F4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CA61F4" w:rsidRDefault="00CA61F4" w:rsidP="00CA61F4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9.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A61F4" w:rsidRPr="00DE1EDC" w:rsidRDefault="00CA61F4" w:rsidP="00CA61F4">
            <w:pPr>
              <w:ind w:left="-111" w:right="-234" w:hanging="111"/>
              <w:jc w:val="center"/>
              <w:rPr>
                <w:sz w:val="20"/>
                <w:lang w:val="ro-RO"/>
              </w:rPr>
            </w:pPr>
            <w:r w:rsidRPr="00DE1EDC">
              <w:rPr>
                <w:sz w:val="20"/>
                <w:lang w:val="ro-RO"/>
              </w:rPr>
              <w:t>Cartuș multifuncțional</w:t>
            </w:r>
            <w:r>
              <w:rPr>
                <w:sz w:val="20"/>
                <w:lang w:val="ro-RO"/>
              </w:rPr>
              <w:t xml:space="preserve"> Bizhub color</w:t>
            </w:r>
          </w:p>
        </w:tc>
        <w:tc>
          <w:tcPr>
            <w:tcW w:w="992" w:type="dxa"/>
            <w:vAlign w:val="center"/>
          </w:tcPr>
          <w:p w:rsidR="00CA61F4" w:rsidRDefault="00CA61F4" w:rsidP="00CA61F4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</w:p>
        </w:tc>
        <w:tc>
          <w:tcPr>
            <w:tcW w:w="5467" w:type="dxa"/>
            <w:vAlign w:val="center"/>
          </w:tcPr>
          <w:p w:rsidR="00CA61F4" w:rsidRPr="004873DB" w:rsidRDefault="00CA61F4" w:rsidP="00CA61F4">
            <w:pPr>
              <w:rPr>
                <w:rFonts w:eastAsiaTheme="majorEastAsia"/>
                <w:bCs/>
                <w:iCs/>
                <w:sz w:val="20"/>
                <w:lang w:val="ro-RO"/>
              </w:rPr>
            </w:pPr>
            <w:r>
              <w:rPr>
                <w:rFonts w:eastAsiaTheme="majorEastAsia"/>
                <w:bCs/>
                <w:iCs/>
                <w:sz w:val="20"/>
                <w:lang w:val="ro-RO"/>
              </w:rPr>
              <w:t>3</w:t>
            </w:r>
            <w:r w:rsidRPr="004873DB">
              <w:rPr>
                <w:rFonts w:eastAsiaTheme="majorEastAsia"/>
                <w:bCs/>
                <w:iCs/>
                <w:sz w:val="20"/>
                <w:lang w:val="ro-RO"/>
              </w:rPr>
              <w:t xml:space="preserve"> buc pana la data de 30.09.2019</w:t>
            </w:r>
            <w:r>
              <w:rPr>
                <w:rFonts w:eastAsiaTheme="majorEastAsia"/>
                <w:bCs/>
                <w:iCs/>
                <w:sz w:val="20"/>
                <w:lang w:val="ro-RO"/>
              </w:rPr>
              <w:t>.</w:t>
            </w:r>
          </w:p>
        </w:tc>
      </w:tr>
      <w:tr w:rsidR="00CA61F4" w:rsidRPr="00A54373" w:rsidTr="004873DB">
        <w:trPr>
          <w:trHeight w:val="604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CA61F4" w:rsidRDefault="00A85203" w:rsidP="00CA61F4">
            <w:pPr>
              <w:spacing w:line="276" w:lineRule="auto"/>
              <w:ind w:left="162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  <w:bookmarkStart w:id="0" w:name="_GoBack"/>
            <w:bookmarkEnd w:id="0"/>
            <w:r w:rsidR="00CA61F4">
              <w:rPr>
                <w:sz w:val="20"/>
                <w:lang w:val="ro-RO"/>
              </w:rPr>
              <w:t>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A61F4" w:rsidRPr="00DE1EDC" w:rsidRDefault="00CA61F4" w:rsidP="00CA61F4">
            <w:pPr>
              <w:ind w:left="30" w:hanging="111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Folii transparente 100/set</w:t>
            </w:r>
          </w:p>
        </w:tc>
        <w:tc>
          <w:tcPr>
            <w:tcW w:w="992" w:type="dxa"/>
            <w:vAlign w:val="center"/>
          </w:tcPr>
          <w:p w:rsidR="00CA61F4" w:rsidRPr="00DE1EDC" w:rsidRDefault="00CA61F4" w:rsidP="00CA61F4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</w:t>
            </w:r>
          </w:p>
        </w:tc>
        <w:tc>
          <w:tcPr>
            <w:tcW w:w="5467" w:type="dxa"/>
            <w:vAlign w:val="center"/>
          </w:tcPr>
          <w:p w:rsidR="00CA61F4" w:rsidRPr="00F37671" w:rsidRDefault="00CA61F4" w:rsidP="00CA61F4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1</w:t>
            </w:r>
            <w:r w:rsidRPr="00F3767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RO"/>
              </w:rPr>
              <w:t>0 seturi până la data de 31.12.2018</w:t>
            </w:r>
          </w:p>
          <w:p w:rsidR="00CA61F4" w:rsidRPr="00F37671" w:rsidRDefault="00CA61F4" w:rsidP="00CA61F4">
            <w:pPr>
              <w:pStyle w:val="Heading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</w:pPr>
            <w:r w:rsidRPr="00F3767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ro-RO"/>
              </w:rPr>
              <w:t>30 de seturi pana la data de 30.09.2019.</w:t>
            </w:r>
          </w:p>
        </w:tc>
      </w:tr>
    </w:tbl>
    <w:p w:rsidR="00994A52" w:rsidRPr="00994A52" w:rsidRDefault="00994A52" w:rsidP="00994A52">
      <w:pPr>
        <w:pStyle w:val="ListParagraph"/>
        <w:spacing w:after="0"/>
        <w:ind w:left="77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66E3C" w:rsidRPr="00D66E3C" w:rsidRDefault="00B373FB" w:rsidP="00D66E3C">
      <w:pPr>
        <w:pStyle w:val="ListParagraph"/>
        <w:numPr>
          <w:ilvl w:val="0"/>
          <w:numId w:val="38"/>
        </w:numPr>
        <w:spacing w:after="0"/>
        <w:ind w:hanging="770"/>
        <w:jc w:val="both"/>
        <w:rPr>
          <w:sz w:val="20"/>
          <w:lang w:val="ro-RO"/>
        </w:rPr>
      </w:pPr>
      <w:r w:rsidRPr="00994A52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Plata</w:t>
      </w:r>
      <w:r w:rsidRPr="00994A5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 xml:space="preserve">facturii se va efectua 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 xml:space="preserve">in lei, </w:t>
      </w:r>
      <w:r w:rsidR="00D66E3C" w:rsidRPr="00994A52">
        <w:rPr>
          <w:sz w:val="20"/>
          <w:lang w:val="ro-RO"/>
        </w:rPr>
        <w:t>prin ordin de plată</w:t>
      </w:r>
      <w:r w:rsidR="00D66E3C">
        <w:rPr>
          <w:sz w:val="20"/>
          <w:lang w:val="ro-RO"/>
        </w:rPr>
        <w:t>,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>100%</w:t>
      </w:r>
      <w:r w:rsidR="00D66E3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66E3C" w:rsidRPr="00D66E3C">
        <w:rPr>
          <w:rFonts w:ascii="Times New Roman" w:hAnsi="Times New Roman" w:cs="Times New Roman"/>
          <w:sz w:val="20"/>
          <w:szCs w:val="20"/>
          <w:lang w:val="ro-RO"/>
        </w:rPr>
        <w:t>la realizarea efectivă a serviciilor prevăzute, pe baza facturii Prestatorului şi a procesului verbal de recepţie.</w:t>
      </w:r>
    </w:p>
    <w:p w:rsidR="00B373FB" w:rsidRPr="009254D1" w:rsidRDefault="00D66E3C" w:rsidP="00D66E3C">
      <w:pPr>
        <w:pStyle w:val="ListParagraph"/>
        <w:spacing w:after="0"/>
        <w:ind w:left="770"/>
        <w:jc w:val="both"/>
        <w:rPr>
          <w:sz w:val="20"/>
          <w:lang w:val="ro-RO"/>
        </w:rPr>
      </w:pPr>
      <w:r w:rsidRPr="009254D1">
        <w:rPr>
          <w:sz w:val="20"/>
          <w:lang w:val="ro-RO"/>
        </w:rPr>
        <w:t xml:space="preserve"> </w:t>
      </w:r>
    </w:p>
    <w:p w:rsidR="00B373FB" w:rsidRPr="009254D1" w:rsidRDefault="009254D1" w:rsidP="00F212F6">
      <w:pPr>
        <w:pStyle w:val="ListParagraph"/>
        <w:numPr>
          <w:ilvl w:val="0"/>
          <w:numId w:val="38"/>
        </w:numPr>
        <w:spacing w:after="0"/>
        <w:ind w:hanging="77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  <w:r w:rsidRPr="009254D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Specificații</w:t>
      </w:r>
      <w:r w:rsidR="00B373FB" w:rsidRPr="009254D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 xml:space="preserve"> Tehnice: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4551"/>
      </w:tblGrid>
      <w:tr w:rsidR="00B373FB" w:rsidRPr="009254D1" w:rsidTr="00E14C74">
        <w:trPr>
          <w:trHeight w:val="285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i/>
                <w:sz w:val="20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 xml:space="preserve">A. </w:t>
            </w:r>
            <w:r w:rsidR="009254D1" w:rsidRPr="009254D1">
              <w:rPr>
                <w:b/>
                <w:sz w:val="20"/>
                <w:lang w:val="ro-RO"/>
              </w:rPr>
              <w:t>Specificații</w:t>
            </w:r>
            <w:r w:rsidRPr="009254D1">
              <w:rPr>
                <w:b/>
                <w:sz w:val="20"/>
                <w:lang w:val="ro-RO"/>
              </w:rPr>
              <w:t xml:space="preserve"> tehnice solicitate</w:t>
            </w:r>
          </w:p>
        </w:tc>
        <w:tc>
          <w:tcPr>
            <w:tcW w:w="4551" w:type="dxa"/>
            <w:vAlign w:val="center"/>
          </w:tcPr>
          <w:p w:rsidR="00B373FB" w:rsidRPr="009254D1" w:rsidRDefault="00B373FB" w:rsidP="00E14C74">
            <w:pPr>
              <w:spacing w:line="276" w:lineRule="auto"/>
              <w:jc w:val="center"/>
              <w:rPr>
                <w:i/>
                <w:color w:val="3366FF"/>
                <w:sz w:val="20"/>
                <w:u w:val="single"/>
                <w:lang w:val="ro-RO"/>
              </w:rPr>
            </w:pPr>
            <w:r w:rsidRPr="009254D1">
              <w:rPr>
                <w:b/>
                <w:sz w:val="20"/>
                <w:lang w:val="ro-RO"/>
              </w:rPr>
              <w:t>B. Specificatii tehnice ofertate</w:t>
            </w:r>
          </w:p>
        </w:tc>
      </w:tr>
      <w:tr w:rsidR="00885483" w:rsidRPr="009254D1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Pr="002A2829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2A2829">
              <w:rPr>
                <w:b/>
                <w:sz w:val="20"/>
                <w:lang w:val="ro-RO"/>
              </w:rPr>
              <w:t>Hârtie A4 (top)</w:t>
            </w:r>
          </w:p>
          <w:p w:rsidR="00885483" w:rsidRPr="00DE1EDC" w:rsidRDefault="002A2829" w:rsidP="00885483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2A2829">
              <w:rPr>
                <w:bCs/>
                <w:sz w:val="20"/>
                <w:lang w:val="ro-RO"/>
              </w:rPr>
              <w:t>hartie pentru copiator</w:t>
            </w:r>
            <w:r>
              <w:rPr>
                <w:bCs/>
                <w:sz w:val="20"/>
                <w:lang w:val="ro-RO"/>
              </w:rPr>
              <w:t>, format</w:t>
            </w:r>
            <w:r w:rsidRPr="002A2829">
              <w:rPr>
                <w:bCs/>
                <w:sz w:val="20"/>
                <w:lang w:val="ro-RO"/>
              </w:rPr>
              <w:t xml:space="preserve"> A4, 500 coli/top, </w:t>
            </w:r>
            <w:r>
              <w:rPr>
                <w:bCs/>
                <w:sz w:val="20"/>
                <w:lang w:val="ro-RO"/>
              </w:rPr>
              <w:t xml:space="preserve">min. </w:t>
            </w:r>
            <w:r w:rsidRPr="002A2829">
              <w:rPr>
                <w:bCs/>
                <w:sz w:val="20"/>
                <w:lang w:val="ro-RO"/>
              </w:rPr>
              <w:t>80g/mp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b/>
                <w:sz w:val="20"/>
                <w:lang w:val="ro-RO"/>
              </w:rPr>
            </w:pPr>
          </w:p>
        </w:tc>
      </w:tr>
      <w:tr w:rsidR="00885483" w:rsidRPr="0012748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Pr="002A2829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2A2829">
              <w:rPr>
                <w:b/>
                <w:sz w:val="20"/>
                <w:lang w:val="ro-RO"/>
              </w:rPr>
              <w:t>Hârtie A3 (top)</w:t>
            </w:r>
          </w:p>
          <w:p w:rsidR="002A2829" w:rsidRPr="00DE1EDC" w:rsidRDefault="002A2829" w:rsidP="002A2829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2A2829">
              <w:rPr>
                <w:bCs/>
                <w:sz w:val="20"/>
                <w:lang w:val="ro-RO"/>
              </w:rPr>
              <w:t>hartie pentru copiator</w:t>
            </w:r>
            <w:r>
              <w:rPr>
                <w:bCs/>
                <w:sz w:val="20"/>
                <w:lang w:val="ro-RO"/>
              </w:rPr>
              <w:t>, format</w:t>
            </w:r>
            <w:r w:rsidRPr="002A2829">
              <w:rPr>
                <w:bCs/>
                <w:sz w:val="20"/>
                <w:lang w:val="ro-RO"/>
              </w:rPr>
              <w:t xml:space="preserve"> A</w:t>
            </w:r>
            <w:r>
              <w:rPr>
                <w:bCs/>
                <w:sz w:val="20"/>
                <w:lang w:val="ro-RO"/>
              </w:rPr>
              <w:t>3</w:t>
            </w:r>
            <w:r w:rsidRPr="002A2829">
              <w:rPr>
                <w:bCs/>
                <w:sz w:val="20"/>
                <w:lang w:val="ro-RO"/>
              </w:rPr>
              <w:t xml:space="preserve">, 500 coli/top, </w:t>
            </w:r>
            <w:r>
              <w:rPr>
                <w:bCs/>
                <w:sz w:val="20"/>
                <w:lang w:val="ro-RO"/>
              </w:rPr>
              <w:t xml:space="preserve">min. </w:t>
            </w:r>
            <w:r w:rsidRPr="002A2829">
              <w:rPr>
                <w:bCs/>
                <w:sz w:val="20"/>
                <w:lang w:val="ro-RO"/>
              </w:rPr>
              <w:t>80g/mp</w:t>
            </w:r>
          </w:p>
        </w:tc>
        <w:tc>
          <w:tcPr>
            <w:tcW w:w="4551" w:type="dxa"/>
          </w:tcPr>
          <w:p w:rsidR="00885483" w:rsidRDefault="00885483" w:rsidP="00885483"/>
        </w:tc>
      </w:tr>
      <w:tr w:rsidR="00885483" w:rsidRPr="0012748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2A2829">
              <w:rPr>
                <w:b/>
                <w:sz w:val="20"/>
                <w:lang w:val="ro-RO"/>
              </w:rPr>
              <w:t>Dosar PVC</w:t>
            </w:r>
          </w:p>
          <w:p w:rsidR="002A2829" w:rsidRPr="002A2829" w:rsidRDefault="002A2829" w:rsidP="00885483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2A2829">
              <w:rPr>
                <w:bCs/>
                <w:sz w:val="20"/>
                <w:lang w:val="ro-RO"/>
              </w:rPr>
              <w:t>format A4, din plastic</w:t>
            </w:r>
            <w:r w:rsidR="00B93689">
              <w:rPr>
                <w:bCs/>
                <w:sz w:val="20"/>
                <w:lang w:val="ro-RO"/>
              </w:rPr>
              <w:t>,</w:t>
            </w:r>
            <w:r w:rsidRPr="002A2829">
              <w:rPr>
                <w:bCs/>
                <w:sz w:val="20"/>
                <w:lang w:val="ro-RO"/>
              </w:rPr>
              <w:t xml:space="preserve"> cu sina si 2 perforatii pentru indosariere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885483" w:rsidRPr="00055DA4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Pr="002A2829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2A2829">
              <w:rPr>
                <w:b/>
                <w:sz w:val="20"/>
                <w:lang w:val="ro-RO"/>
              </w:rPr>
              <w:t>Biblioraft</w:t>
            </w:r>
          </w:p>
          <w:p w:rsidR="002A2829" w:rsidRPr="00DE1EDC" w:rsidRDefault="002A2829" w:rsidP="00885483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2A2829">
              <w:rPr>
                <w:bCs/>
                <w:sz w:val="20"/>
                <w:lang w:val="ro-RO"/>
              </w:rPr>
              <w:t>plastifiat, culori diverse, 75mm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885483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Pr="00951CA9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b/>
                <w:sz w:val="20"/>
                <w:lang w:val="ro-RO"/>
              </w:rPr>
              <w:t>Pix</w:t>
            </w:r>
          </w:p>
          <w:p w:rsidR="002A2829" w:rsidRPr="00DE1EDC" w:rsidRDefault="002A2829" w:rsidP="002A2829">
            <w:pPr>
              <w:ind w:left="30" w:hanging="111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Unica folosinta, fara mecanism, corp transparent sau colorat, cu capac</w:t>
            </w:r>
            <w:r w:rsidR="00E854A5">
              <w:rPr>
                <w:sz w:val="20"/>
                <w:lang w:val="ro-RO"/>
              </w:rPr>
              <w:t>, pasta albastra.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885483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Pr="00951CA9" w:rsidRDefault="00885483" w:rsidP="00885483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b/>
                <w:sz w:val="20"/>
                <w:lang w:val="ro-RO"/>
              </w:rPr>
              <w:t>Apa plata (bidon 19l)</w:t>
            </w:r>
          </w:p>
          <w:p w:rsidR="002A2829" w:rsidRPr="00DE1EDC" w:rsidRDefault="00951CA9" w:rsidP="00951CA9">
            <w:pPr>
              <w:ind w:left="30" w:hanging="111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Ambalaj tip PET, capacitate 19L, material policarbonat, gât standard (utilizabil la majoritatea aparatelor)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885483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885483" w:rsidRDefault="00885483" w:rsidP="00885483">
            <w:pPr>
              <w:ind w:left="30" w:right="-92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b/>
                <w:sz w:val="20"/>
                <w:lang w:val="ro-RO"/>
              </w:rPr>
              <w:t>Pahar plastic (unică folosință)-100/set</w:t>
            </w:r>
          </w:p>
          <w:p w:rsidR="00951CA9" w:rsidRPr="00951CA9" w:rsidRDefault="00951CA9" w:rsidP="00885483">
            <w:pPr>
              <w:ind w:left="30" w:right="-92" w:hanging="111"/>
              <w:jc w:val="center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>Alb sau transparent, capacitate 80-100ml, material plastic.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885483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CA61F4" w:rsidRDefault="002A2829" w:rsidP="00CA61F4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b/>
                <w:sz w:val="20"/>
                <w:lang w:val="ro-RO"/>
              </w:rPr>
              <w:t xml:space="preserve">Cartuș multifuncțional Bizhub </w:t>
            </w:r>
          </w:p>
          <w:p w:rsidR="00CA61F4" w:rsidRDefault="00CA61F4" w:rsidP="00CA61F4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MODELE TN321BK / TN324BK</w:t>
            </w:r>
          </w:p>
          <w:p w:rsidR="00951CA9" w:rsidRPr="00951CA9" w:rsidRDefault="00951CA9" w:rsidP="00CA61F4">
            <w:pPr>
              <w:ind w:left="30" w:hanging="111"/>
              <w:jc w:val="center"/>
              <w:rPr>
                <w:sz w:val="20"/>
                <w:lang w:val="ro-RO"/>
              </w:rPr>
            </w:pPr>
            <w:r w:rsidRPr="00951CA9">
              <w:rPr>
                <w:sz w:val="20"/>
                <w:lang w:val="ro-RO"/>
              </w:rPr>
              <w:t>Toner, tehnologie laser,</w:t>
            </w:r>
            <w:r>
              <w:rPr>
                <w:sz w:val="20"/>
                <w:lang w:val="ro-RO"/>
              </w:rPr>
              <w:t xml:space="preserve"> original, nr. pagini 27.000, culoare negru </w:t>
            </w:r>
          </w:p>
        </w:tc>
        <w:tc>
          <w:tcPr>
            <w:tcW w:w="4551" w:type="dxa"/>
          </w:tcPr>
          <w:p w:rsidR="00885483" w:rsidRPr="009254D1" w:rsidRDefault="00885483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CA61F4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CA61F4" w:rsidRDefault="00CA61F4" w:rsidP="00CA61F4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b/>
                <w:sz w:val="20"/>
                <w:lang w:val="ro-RO"/>
              </w:rPr>
              <w:t xml:space="preserve">Cartuș multifuncțional Bizhub </w:t>
            </w:r>
          </w:p>
          <w:p w:rsidR="00CA61F4" w:rsidRDefault="00CA61F4" w:rsidP="00CA61F4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MODELE TN321(C M Y) / TN324 (C M Y)</w:t>
            </w:r>
          </w:p>
          <w:p w:rsidR="00CA61F4" w:rsidRPr="00951CA9" w:rsidRDefault="00CA61F4" w:rsidP="00054132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 w:rsidRPr="00951CA9">
              <w:rPr>
                <w:sz w:val="20"/>
                <w:lang w:val="ro-RO"/>
              </w:rPr>
              <w:t>Toner, tehnologie laser,</w:t>
            </w:r>
            <w:r>
              <w:rPr>
                <w:sz w:val="20"/>
                <w:lang w:val="ro-RO"/>
              </w:rPr>
              <w:t xml:space="preserve"> original, nr. pagini 2</w:t>
            </w:r>
            <w:r w:rsidR="00054132">
              <w:rPr>
                <w:sz w:val="20"/>
                <w:lang w:val="ro-RO"/>
              </w:rPr>
              <w:t>5</w:t>
            </w:r>
            <w:r>
              <w:rPr>
                <w:sz w:val="20"/>
                <w:lang w:val="ro-RO"/>
              </w:rPr>
              <w:t>.000, COLOR</w:t>
            </w:r>
          </w:p>
        </w:tc>
        <w:tc>
          <w:tcPr>
            <w:tcW w:w="4551" w:type="dxa"/>
          </w:tcPr>
          <w:p w:rsidR="00CA61F4" w:rsidRPr="009254D1" w:rsidRDefault="00CA61F4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  <w:tr w:rsidR="00294A86" w:rsidRPr="00A54373" w:rsidTr="00E854A5">
        <w:trPr>
          <w:trHeight w:val="794"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294A86" w:rsidRDefault="00294A86" w:rsidP="00855AF8">
            <w:pPr>
              <w:ind w:left="30" w:hanging="111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Folii transparente</w:t>
            </w:r>
          </w:p>
          <w:p w:rsidR="00294A86" w:rsidRPr="00294A86" w:rsidRDefault="00294A86" w:rsidP="00B34553">
            <w:pPr>
              <w:jc w:val="center"/>
              <w:rPr>
                <w:sz w:val="20"/>
                <w:lang w:val="ro-RO"/>
              </w:rPr>
            </w:pPr>
            <w:r w:rsidRPr="00294A86">
              <w:rPr>
                <w:sz w:val="20"/>
              </w:rPr>
              <w:t xml:space="preserve">Format A4, </w:t>
            </w:r>
            <w:proofErr w:type="spellStart"/>
            <w:r w:rsidRPr="00294A86">
              <w:rPr>
                <w:sz w:val="20"/>
              </w:rPr>
              <w:t>polipropilena</w:t>
            </w:r>
            <w:proofErr w:type="spellEnd"/>
            <w:r w:rsidR="00B34553">
              <w:rPr>
                <w:sz w:val="20"/>
              </w:rPr>
              <w:t xml:space="preserve">, </w:t>
            </w:r>
            <w:proofErr w:type="spellStart"/>
            <w:r w:rsidR="00B34553">
              <w:rPr>
                <w:sz w:val="20"/>
              </w:rPr>
              <w:t>g</w:t>
            </w:r>
            <w:r w:rsidRPr="00294A86">
              <w:rPr>
                <w:sz w:val="20"/>
              </w:rPr>
              <w:t>rosime</w:t>
            </w:r>
            <w:proofErr w:type="spellEnd"/>
            <w:r w:rsidRPr="00294A86">
              <w:rPr>
                <w:sz w:val="20"/>
              </w:rPr>
              <w:t xml:space="preserve">: </w:t>
            </w:r>
            <w:r w:rsidR="00B34553">
              <w:rPr>
                <w:sz w:val="20"/>
              </w:rPr>
              <w:t xml:space="preserve">minim </w:t>
            </w:r>
            <w:r w:rsidRPr="00294A86">
              <w:rPr>
                <w:sz w:val="20"/>
              </w:rPr>
              <w:t xml:space="preserve">60 </w:t>
            </w:r>
            <w:proofErr w:type="spellStart"/>
            <w:r w:rsidRPr="00294A86">
              <w:rPr>
                <w:sz w:val="20"/>
              </w:rPr>
              <w:t>microni</w:t>
            </w:r>
            <w:proofErr w:type="spellEnd"/>
            <w:r w:rsidR="00B34553">
              <w:rPr>
                <w:sz w:val="20"/>
              </w:rPr>
              <w:t xml:space="preserve">, </w:t>
            </w:r>
            <w:r w:rsidRPr="00294A86">
              <w:rPr>
                <w:sz w:val="20"/>
              </w:rPr>
              <w:t xml:space="preserve">100 </w:t>
            </w:r>
            <w:proofErr w:type="spellStart"/>
            <w:r w:rsidRPr="00294A86">
              <w:rPr>
                <w:sz w:val="20"/>
              </w:rPr>
              <w:t>buc</w:t>
            </w:r>
            <w:proofErr w:type="spellEnd"/>
            <w:r w:rsidRPr="00294A86">
              <w:rPr>
                <w:sz w:val="20"/>
              </w:rPr>
              <w:t>/set</w:t>
            </w:r>
            <w:r w:rsidR="00B34553">
              <w:rPr>
                <w:sz w:val="20"/>
              </w:rPr>
              <w:t xml:space="preserve">, </w:t>
            </w:r>
            <w:proofErr w:type="spellStart"/>
            <w:r w:rsidR="00B34553">
              <w:rPr>
                <w:sz w:val="20"/>
              </w:rPr>
              <w:t>c</w:t>
            </w:r>
            <w:r w:rsidRPr="00294A86">
              <w:rPr>
                <w:sz w:val="20"/>
              </w:rPr>
              <w:t>uloare</w:t>
            </w:r>
            <w:proofErr w:type="spellEnd"/>
            <w:r w:rsidRPr="00294A86">
              <w:rPr>
                <w:sz w:val="20"/>
              </w:rPr>
              <w:t>: transparent</w:t>
            </w:r>
          </w:p>
        </w:tc>
        <w:tc>
          <w:tcPr>
            <w:tcW w:w="4551" w:type="dxa"/>
          </w:tcPr>
          <w:p w:rsidR="00294A86" w:rsidRPr="009254D1" w:rsidRDefault="00294A86" w:rsidP="00885483">
            <w:pPr>
              <w:spacing w:line="276" w:lineRule="auto"/>
              <w:jc w:val="center"/>
              <w:rPr>
                <w:i/>
                <w:color w:val="FF0000"/>
                <w:sz w:val="20"/>
                <w:lang w:val="ro-RO"/>
              </w:rPr>
            </w:pPr>
          </w:p>
        </w:tc>
      </w:tr>
    </w:tbl>
    <w:p w:rsidR="00B373FB" w:rsidRPr="009254D1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NUMELE OFERTANTULUI</w:t>
      </w:r>
      <w:r w:rsidR="00637ADE">
        <w:rPr>
          <w:b/>
          <w:sz w:val="20"/>
          <w:lang w:val="ro-RO"/>
        </w:rPr>
        <w:t xml:space="preserve"> </w:t>
      </w:r>
    </w:p>
    <w:p w:rsidR="00637ADE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Semnătură autorizată</w:t>
      </w:r>
    </w:p>
    <w:p w:rsidR="006A49E3" w:rsidRDefault="00B373FB" w:rsidP="00637ADE">
      <w:pPr>
        <w:spacing w:line="480" w:lineRule="auto"/>
        <w:ind w:firstLine="360"/>
        <w:rPr>
          <w:b/>
          <w:sz w:val="20"/>
          <w:lang w:val="ro-RO"/>
        </w:rPr>
      </w:pPr>
      <w:r w:rsidRPr="009254D1">
        <w:rPr>
          <w:b/>
          <w:sz w:val="20"/>
          <w:lang w:val="ro-RO"/>
        </w:rPr>
        <w:t>Locul:</w:t>
      </w:r>
    </w:p>
    <w:p w:rsidR="00FB4E98" w:rsidRPr="009254D1" w:rsidRDefault="00B373FB" w:rsidP="00637ADE">
      <w:pPr>
        <w:spacing w:line="480" w:lineRule="auto"/>
        <w:ind w:firstLine="360"/>
        <w:rPr>
          <w:sz w:val="20"/>
          <w:lang w:val="ro-RO"/>
        </w:rPr>
      </w:pPr>
      <w:r w:rsidRPr="009254D1">
        <w:rPr>
          <w:b/>
          <w:sz w:val="20"/>
          <w:lang w:val="ro-RO"/>
        </w:rPr>
        <w:t>Data:</w:t>
      </w:r>
    </w:p>
    <w:sectPr w:rsidR="00FB4E98" w:rsidRPr="009254D1" w:rsidSect="007A28EA">
      <w:headerReference w:type="even" r:id="rId7"/>
      <w:footerReference w:type="even" r:id="rId8"/>
      <w:headerReference w:type="first" r:id="rId9"/>
      <w:pgSz w:w="11907" w:h="16840" w:code="9"/>
      <w:pgMar w:top="1134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BC" w:rsidRDefault="008B1FBC">
      <w:r>
        <w:separator/>
      </w:r>
    </w:p>
  </w:endnote>
  <w:endnote w:type="continuationSeparator" w:id="0">
    <w:p w:rsidR="008B1FBC" w:rsidRDefault="008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8B1FBC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BC" w:rsidRDefault="008B1FBC">
      <w:r>
        <w:separator/>
      </w:r>
    </w:p>
  </w:footnote>
  <w:footnote w:type="continuationSeparator" w:id="0">
    <w:p w:rsidR="008B1FBC" w:rsidRDefault="008B1FBC">
      <w:r>
        <w:continuationSeparator/>
      </w:r>
    </w:p>
  </w:footnote>
  <w:footnote w:id="1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8B1FBC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473406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DB7950"/>
    <w:multiLevelType w:val="hybridMultilevel"/>
    <w:tmpl w:val="F81609E4"/>
    <w:lvl w:ilvl="0" w:tplc="DC8CA246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52366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D11FE"/>
    <w:multiLevelType w:val="hybridMultilevel"/>
    <w:tmpl w:val="1A80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36"/>
  </w:num>
  <w:num w:numId="5">
    <w:abstractNumId w:val="28"/>
  </w:num>
  <w:num w:numId="6">
    <w:abstractNumId w:val="30"/>
  </w:num>
  <w:num w:numId="7">
    <w:abstractNumId w:val="3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11"/>
  </w:num>
  <w:num w:numId="20">
    <w:abstractNumId w:val="34"/>
  </w:num>
  <w:num w:numId="21">
    <w:abstractNumId w:val="27"/>
  </w:num>
  <w:num w:numId="22">
    <w:abstractNumId w:val="12"/>
  </w:num>
  <w:num w:numId="23">
    <w:abstractNumId w:val="38"/>
  </w:num>
  <w:num w:numId="24">
    <w:abstractNumId w:val="39"/>
  </w:num>
  <w:num w:numId="25">
    <w:abstractNumId w:val="17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31"/>
  </w:num>
  <w:num w:numId="32">
    <w:abstractNumId w:val="19"/>
  </w:num>
  <w:num w:numId="33">
    <w:abstractNumId w:val="40"/>
  </w:num>
  <w:num w:numId="34">
    <w:abstractNumId w:val="25"/>
  </w:num>
  <w:num w:numId="35">
    <w:abstractNumId w:val="21"/>
  </w:num>
  <w:num w:numId="36">
    <w:abstractNumId w:val="32"/>
  </w:num>
  <w:num w:numId="37">
    <w:abstractNumId w:val="0"/>
  </w:num>
  <w:num w:numId="38">
    <w:abstractNumId w:val="24"/>
  </w:num>
  <w:num w:numId="39">
    <w:abstractNumId w:val="33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52ED6"/>
    <w:rsid w:val="00054132"/>
    <w:rsid w:val="00055DA4"/>
    <w:rsid w:val="000640FA"/>
    <w:rsid w:val="000655C7"/>
    <w:rsid w:val="00066E46"/>
    <w:rsid w:val="00072055"/>
    <w:rsid w:val="00072FA3"/>
    <w:rsid w:val="00074723"/>
    <w:rsid w:val="00076127"/>
    <w:rsid w:val="00083CA9"/>
    <w:rsid w:val="00087C21"/>
    <w:rsid w:val="000914C0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1EF2"/>
    <w:rsid w:val="00113839"/>
    <w:rsid w:val="00114CB2"/>
    <w:rsid w:val="0012287C"/>
    <w:rsid w:val="00124A8A"/>
    <w:rsid w:val="00127483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7170"/>
    <w:rsid w:val="001F7C26"/>
    <w:rsid w:val="002107B0"/>
    <w:rsid w:val="00212877"/>
    <w:rsid w:val="00216CD1"/>
    <w:rsid w:val="002179EB"/>
    <w:rsid w:val="002205F1"/>
    <w:rsid w:val="002206DE"/>
    <w:rsid w:val="00222E5D"/>
    <w:rsid w:val="00225E54"/>
    <w:rsid w:val="00226F29"/>
    <w:rsid w:val="00230966"/>
    <w:rsid w:val="002320F4"/>
    <w:rsid w:val="00233D24"/>
    <w:rsid w:val="0025165C"/>
    <w:rsid w:val="00252D8E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3AA5"/>
    <w:rsid w:val="00294A86"/>
    <w:rsid w:val="002959DD"/>
    <w:rsid w:val="00296D86"/>
    <w:rsid w:val="002A0CCB"/>
    <w:rsid w:val="002A2829"/>
    <w:rsid w:val="002A5832"/>
    <w:rsid w:val="002A659B"/>
    <w:rsid w:val="002B0CD1"/>
    <w:rsid w:val="002C4287"/>
    <w:rsid w:val="002C4FA4"/>
    <w:rsid w:val="002C7D32"/>
    <w:rsid w:val="002D2F53"/>
    <w:rsid w:val="002E0A4A"/>
    <w:rsid w:val="002E1B81"/>
    <w:rsid w:val="002E4AAD"/>
    <w:rsid w:val="002E56F7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93D68"/>
    <w:rsid w:val="003B12BE"/>
    <w:rsid w:val="003B270C"/>
    <w:rsid w:val="003B27CA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275E"/>
    <w:rsid w:val="00404C77"/>
    <w:rsid w:val="004065A6"/>
    <w:rsid w:val="0041688D"/>
    <w:rsid w:val="00421654"/>
    <w:rsid w:val="00426D89"/>
    <w:rsid w:val="004345F8"/>
    <w:rsid w:val="0043572A"/>
    <w:rsid w:val="00441C87"/>
    <w:rsid w:val="0044375C"/>
    <w:rsid w:val="00451CE8"/>
    <w:rsid w:val="0046496A"/>
    <w:rsid w:val="00473E4C"/>
    <w:rsid w:val="004764BB"/>
    <w:rsid w:val="004823D0"/>
    <w:rsid w:val="00486692"/>
    <w:rsid w:val="004873DB"/>
    <w:rsid w:val="00492E7A"/>
    <w:rsid w:val="0049665F"/>
    <w:rsid w:val="004A229D"/>
    <w:rsid w:val="004A24BB"/>
    <w:rsid w:val="004A441F"/>
    <w:rsid w:val="004A67E2"/>
    <w:rsid w:val="004B7147"/>
    <w:rsid w:val="004B7641"/>
    <w:rsid w:val="004C38F7"/>
    <w:rsid w:val="004C4D5A"/>
    <w:rsid w:val="004C6F71"/>
    <w:rsid w:val="004D0F47"/>
    <w:rsid w:val="004D4F94"/>
    <w:rsid w:val="004D6E3A"/>
    <w:rsid w:val="004E08C8"/>
    <w:rsid w:val="004E2796"/>
    <w:rsid w:val="004E490B"/>
    <w:rsid w:val="004E4EA3"/>
    <w:rsid w:val="004F02E4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2105"/>
    <w:rsid w:val="0055737D"/>
    <w:rsid w:val="00560519"/>
    <w:rsid w:val="00561A41"/>
    <w:rsid w:val="00566276"/>
    <w:rsid w:val="00570D71"/>
    <w:rsid w:val="0057180C"/>
    <w:rsid w:val="00575647"/>
    <w:rsid w:val="00577844"/>
    <w:rsid w:val="0059082F"/>
    <w:rsid w:val="005A28F1"/>
    <w:rsid w:val="005B1548"/>
    <w:rsid w:val="005B7911"/>
    <w:rsid w:val="005C0F0B"/>
    <w:rsid w:val="005C1360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7A12"/>
    <w:rsid w:val="00637ADE"/>
    <w:rsid w:val="00640191"/>
    <w:rsid w:val="00642803"/>
    <w:rsid w:val="00642F75"/>
    <w:rsid w:val="00647A75"/>
    <w:rsid w:val="006510E3"/>
    <w:rsid w:val="006738AF"/>
    <w:rsid w:val="00674F0A"/>
    <w:rsid w:val="006832BB"/>
    <w:rsid w:val="00683536"/>
    <w:rsid w:val="00683B3F"/>
    <w:rsid w:val="00684F07"/>
    <w:rsid w:val="00691540"/>
    <w:rsid w:val="0069643E"/>
    <w:rsid w:val="00696A16"/>
    <w:rsid w:val="006A18C7"/>
    <w:rsid w:val="006A49E3"/>
    <w:rsid w:val="006A51C1"/>
    <w:rsid w:val="006A5AD8"/>
    <w:rsid w:val="006A6260"/>
    <w:rsid w:val="006B588B"/>
    <w:rsid w:val="006B5E3A"/>
    <w:rsid w:val="006C2A25"/>
    <w:rsid w:val="006C2CF5"/>
    <w:rsid w:val="006C3409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319"/>
    <w:rsid w:val="007326DD"/>
    <w:rsid w:val="00732994"/>
    <w:rsid w:val="007354B9"/>
    <w:rsid w:val="00736B78"/>
    <w:rsid w:val="00762BF5"/>
    <w:rsid w:val="00767AF1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8EA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5AF8"/>
    <w:rsid w:val="00857434"/>
    <w:rsid w:val="0086041B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483"/>
    <w:rsid w:val="00885D2A"/>
    <w:rsid w:val="00886A6F"/>
    <w:rsid w:val="00887D91"/>
    <w:rsid w:val="0089362B"/>
    <w:rsid w:val="008972C6"/>
    <w:rsid w:val="008A2923"/>
    <w:rsid w:val="008A6C80"/>
    <w:rsid w:val="008B1FBC"/>
    <w:rsid w:val="008B6BA3"/>
    <w:rsid w:val="008C3DF4"/>
    <w:rsid w:val="008D2E0E"/>
    <w:rsid w:val="008E23E2"/>
    <w:rsid w:val="008E3159"/>
    <w:rsid w:val="008E3708"/>
    <w:rsid w:val="008E4FFF"/>
    <w:rsid w:val="008E680C"/>
    <w:rsid w:val="008F08CE"/>
    <w:rsid w:val="008F306C"/>
    <w:rsid w:val="008F4AC1"/>
    <w:rsid w:val="008F65CA"/>
    <w:rsid w:val="0090742B"/>
    <w:rsid w:val="00911638"/>
    <w:rsid w:val="00920D1F"/>
    <w:rsid w:val="009231C6"/>
    <w:rsid w:val="009254D1"/>
    <w:rsid w:val="00930750"/>
    <w:rsid w:val="00936896"/>
    <w:rsid w:val="00936F4F"/>
    <w:rsid w:val="0094615F"/>
    <w:rsid w:val="0094644A"/>
    <w:rsid w:val="00946EF2"/>
    <w:rsid w:val="00946F65"/>
    <w:rsid w:val="00947DD6"/>
    <w:rsid w:val="00951CA9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4351"/>
    <w:rsid w:val="00994A52"/>
    <w:rsid w:val="009963A8"/>
    <w:rsid w:val="009A0982"/>
    <w:rsid w:val="009A13F9"/>
    <w:rsid w:val="009A71A1"/>
    <w:rsid w:val="009B1194"/>
    <w:rsid w:val="009B77E1"/>
    <w:rsid w:val="009C5575"/>
    <w:rsid w:val="009D14A4"/>
    <w:rsid w:val="009D45CA"/>
    <w:rsid w:val="009D4BE6"/>
    <w:rsid w:val="009D4D2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373"/>
    <w:rsid w:val="00A54465"/>
    <w:rsid w:val="00A55FCE"/>
    <w:rsid w:val="00A63016"/>
    <w:rsid w:val="00A665C1"/>
    <w:rsid w:val="00A67BFA"/>
    <w:rsid w:val="00A72041"/>
    <w:rsid w:val="00A77711"/>
    <w:rsid w:val="00A77995"/>
    <w:rsid w:val="00A800FA"/>
    <w:rsid w:val="00A81D33"/>
    <w:rsid w:val="00A85203"/>
    <w:rsid w:val="00A96695"/>
    <w:rsid w:val="00AA3739"/>
    <w:rsid w:val="00AA499D"/>
    <w:rsid w:val="00AA629E"/>
    <w:rsid w:val="00AB338F"/>
    <w:rsid w:val="00AB70F4"/>
    <w:rsid w:val="00AC5953"/>
    <w:rsid w:val="00AD74DD"/>
    <w:rsid w:val="00AE4DF8"/>
    <w:rsid w:val="00B0102B"/>
    <w:rsid w:val="00B01681"/>
    <w:rsid w:val="00B06CD7"/>
    <w:rsid w:val="00B06DEE"/>
    <w:rsid w:val="00B13916"/>
    <w:rsid w:val="00B22A2F"/>
    <w:rsid w:val="00B30C98"/>
    <w:rsid w:val="00B314E4"/>
    <w:rsid w:val="00B34553"/>
    <w:rsid w:val="00B36CA3"/>
    <w:rsid w:val="00B373FB"/>
    <w:rsid w:val="00B42B63"/>
    <w:rsid w:val="00B50EDC"/>
    <w:rsid w:val="00B56118"/>
    <w:rsid w:val="00B642DA"/>
    <w:rsid w:val="00B65324"/>
    <w:rsid w:val="00B653E6"/>
    <w:rsid w:val="00B83CFD"/>
    <w:rsid w:val="00B909E4"/>
    <w:rsid w:val="00B91742"/>
    <w:rsid w:val="00B93689"/>
    <w:rsid w:val="00B97EBB"/>
    <w:rsid w:val="00BA1393"/>
    <w:rsid w:val="00BA1759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BF3658"/>
    <w:rsid w:val="00C00565"/>
    <w:rsid w:val="00C02A7C"/>
    <w:rsid w:val="00C02BB0"/>
    <w:rsid w:val="00C12F1C"/>
    <w:rsid w:val="00C15D2E"/>
    <w:rsid w:val="00C16324"/>
    <w:rsid w:val="00C2016E"/>
    <w:rsid w:val="00C20205"/>
    <w:rsid w:val="00C30D58"/>
    <w:rsid w:val="00C31204"/>
    <w:rsid w:val="00C32B97"/>
    <w:rsid w:val="00C368D3"/>
    <w:rsid w:val="00C43530"/>
    <w:rsid w:val="00C52CFF"/>
    <w:rsid w:val="00C52D32"/>
    <w:rsid w:val="00C52E5E"/>
    <w:rsid w:val="00C53681"/>
    <w:rsid w:val="00C55315"/>
    <w:rsid w:val="00C6532D"/>
    <w:rsid w:val="00C7119A"/>
    <w:rsid w:val="00C73A4F"/>
    <w:rsid w:val="00C74774"/>
    <w:rsid w:val="00C77D95"/>
    <w:rsid w:val="00C83D24"/>
    <w:rsid w:val="00C8685F"/>
    <w:rsid w:val="00C92FE0"/>
    <w:rsid w:val="00C9531C"/>
    <w:rsid w:val="00C97579"/>
    <w:rsid w:val="00CA1FAE"/>
    <w:rsid w:val="00CA5E83"/>
    <w:rsid w:val="00CA61F4"/>
    <w:rsid w:val="00CB2525"/>
    <w:rsid w:val="00CB2545"/>
    <w:rsid w:val="00CB3A57"/>
    <w:rsid w:val="00CC08BC"/>
    <w:rsid w:val="00CC6055"/>
    <w:rsid w:val="00CC670B"/>
    <w:rsid w:val="00CD035F"/>
    <w:rsid w:val="00CE1332"/>
    <w:rsid w:val="00CE2C31"/>
    <w:rsid w:val="00CE5854"/>
    <w:rsid w:val="00CF0A29"/>
    <w:rsid w:val="00CF504E"/>
    <w:rsid w:val="00D00445"/>
    <w:rsid w:val="00D058CB"/>
    <w:rsid w:val="00D135F1"/>
    <w:rsid w:val="00D1544B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3C06"/>
    <w:rsid w:val="00D57E7A"/>
    <w:rsid w:val="00D65A2D"/>
    <w:rsid w:val="00D65AD2"/>
    <w:rsid w:val="00D66230"/>
    <w:rsid w:val="00D66478"/>
    <w:rsid w:val="00D66E3C"/>
    <w:rsid w:val="00D70526"/>
    <w:rsid w:val="00D73C3C"/>
    <w:rsid w:val="00D84B05"/>
    <w:rsid w:val="00D86C60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E1EDC"/>
    <w:rsid w:val="00DF2508"/>
    <w:rsid w:val="00E10A57"/>
    <w:rsid w:val="00E12478"/>
    <w:rsid w:val="00E14C74"/>
    <w:rsid w:val="00E156A3"/>
    <w:rsid w:val="00E17808"/>
    <w:rsid w:val="00E22D70"/>
    <w:rsid w:val="00E23CC5"/>
    <w:rsid w:val="00E246EE"/>
    <w:rsid w:val="00E27031"/>
    <w:rsid w:val="00E27E10"/>
    <w:rsid w:val="00E33E78"/>
    <w:rsid w:val="00E41F03"/>
    <w:rsid w:val="00E42D50"/>
    <w:rsid w:val="00E43C97"/>
    <w:rsid w:val="00E47DF8"/>
    <w:rsid w:val="00E64F0B"/>
    <w:rsid w:val="00E66152"/>
    <w:rsid w:val="00E717FB"/>
    <w:rsid w:val="00E728A3"/>
    <w:rsid w:val="00E74D6C"/>
    <w:rsid w:val="00E8071F"/>
    <w:rsid w:val="00E854A5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12F6"/>
    <w:rsid w:val="00F22018"/>
    <w:rsid w:val="00F3016A"/>
    <w:rsid w:val="00F3223E"/>
    <w:rsid w:val="00F37671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C5B48"/>
    <w:rsid w:val="00FC703F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3BC60D-FE30-4C30-854C-18FF40E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197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30</cp:revision>
  <cp:lastPrinted>2018-11-16T09:45:00Z</cp:lastPrinted>
  <dcterms:created xsi:type="dcterms:W3CDTF">2017-11-03T13:05:00Z</dcterms:created>
  <dcterms:modified xsi:type="dcterms:W3CDTF">2018-11-22T10:06:00Z</dcterms:modified>
</cp:coreProperties>
</file>